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4C" w:rsidRPr="00726378" w:rsidRDefault="00724A4C" w:rsidP="00553DF1">
      <w:pPr>
        <w:ind w:firstLine="709"/>
        <w:jc w:val="both"/>
        <w:rPr>
          <w:lang w:val="en-US"/>
        </w:rPr>
      </w:pPr>
    </w:p>
    <w:p w:rsidR="00724A4C" w:rsidRPr="00726378" w:rsidRDefault="00724A4C" w:rsidP="00553DF1">
      <w:pPr>
        <w:ind w:firstLine="709"/>
        <w:jc w:val="both"/>
        <w:rPr>
          <w:sz w:val="20"/>
          <w:szCs w:val="20"/>
          <w:lang w:val="en-US"/>
        </w:rPr>
      </w:pPr>
    </w:p>
    <w:p w:rsidR="00553DF1" w:rsidRPr="00726378" w:rsidRDefault="002B637E" w:rsidP="00553DF1">
      <w:pPr>
        <w:ind w:firstLine="709"/>
        <w:jc w:val="both"/>
        <w:rPr>
          <w:lang w:val="en-US"/>
        </w:rPr>
      </w:pPr>
      <w:r w:rsidRPr="0072637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Права и обязанности учащегося"/>
          </v:shape>
        </w:pict>
      </w:r>
    </w:p>
    <w:p w:rsidR="00553DF1" w:rsidRPr="00726378" w:rsidRDefault="00553DF1" w:rsidP="00553DF1">
      <w:pPr>
        <w:ind w:firstLine="709"/>
        <w:jc w:val="center"/>
        <w:rPr>
          <w:lang w:val="en-US"/>
        </w:rPr>
      </w:pPr>
    </w:p>
    <w:p w:rsidR="00553DF1" w:rsidRPr="00726378" w:rsidRDefault="002B637E" w:rsidP="00724A4C">
      <w:pPr>
        <w:ind w:right="397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-2540</wp:posOffset>
            </wp:positionV>
            <wp:extent cx="1908810" cy="2677795"/>
            <wp:effectExtent l="19050" t="0" r="0" b="0"/>
            <wp:wrapThrough wrapText="bothSides">
              <wp:wrapPolygon edited="0">
                <wp:start x="-216" y="0"/>
                <wp:lineTo x="-216" y="21513"/>
                <wp:lineTo x="21557" y="21513"/>
                <wp:lineTo x="21557" y="0"/>
                <wp:lineTo x="-216" y="0"/>
              </wp:wrapPolygon>
            </wp:wrapThrough>
            <wp:docPr id="2" name="Рисунок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267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316" w:rsidRPr="00726378">
        <w:rPr>
          <w:sz w:val="28"/>
          <w:szCs w:val="28"/>
        </w:rPr>
        <w:t xml:space="preserve">Согласно </w:t>
      </w:r>
      <w:r w:rsidR="00586316" w:rsidRPr="00726378">
        <w:rPr>
          <w:b/>
          <w:sz w:val="28"/>
          <w:szCs w:val="28"/>
        </w:rPr>
        <w:t>статье 27 Закона Республики Беларусь «О правах ребенка»</w:t>
      </w:r>
      <w:r w:rsidR="00586316" w:rsidRPr="00726378">
        <w:rPr>
          <w:sz w:val="28"/>
          <w:szCs w:val="28"/>
        </w:rPr>
        <w:t xml:space="preserve"> дисциплина и порядок в учебно-воспитательных учреждениях поддерживаются методами, которые основываются на чувствах взаимного уважения и справедливости и исключают унижение.</w:t>
      </w:r>
    </w:p>
    <w:p w:rsidR="00553DF1" w:rsidRPr="00726378" w:rsidRDefault="00586316" w:rsidP="00724A4C">
      <w:pPr>
        <w:ind w:right="397" w:firstLine="709"/>
        <w:jc w:val="both"/>
        <w:rPr>
          <w:sz w:val="28"/>
          <w:szCs w:val="28"/>
        </w:rPr>
      </w:pPr>
      <w:r w:rsidRPr="00726378">
        <w:rPr>
          <w:sz w:val="28"/>
          <w:szCs w:val="28"/>
        </w:rPr>
        <w:t xml:space="preserve">Права и обязанности учащихся закреплены в основном законе жизни и деятельности школы — ее </w:t>
      </w:r>
      <w:r w:rsidRPr="00726378">
        <w:rPr>
          <w:b/>
          <w:sz w:val="28"/>
          <w:szCs w:val="28"/>
        </w:rPr>
        <w:t>уставе</w:t>
      </w:r>
      <w:r w:rsidRPr="00726378">
        <w:rPr>
          <w:sz w:val="28"/>
          <w:szCs w:val="28"/>
        </w:rPr>
        <w:t>, который принимается на общешкольной конференции, в работе которой, как правило, участвуют наряду с педагогами и родителями сами учащиеся.</w:t>
      </w:r>
    </w:p>
    <w:p w:rsidR="00553DF1" w:rsidRPr="00726378" w:rsidRDefault="00586316" w:rsidP="00724A4C">
      <w:pPr>
        <w:ind w:right="397" w:firstLine="709"/>
        <w:jc w:val="both"/>
        <w:rPr>
          <w:b/>
          <w:i/>
          <w:sz w:val="32"/>
          <w:szCs w:val="32"/>
          <w:lang w:val="en-US"/>
        </w:rPr>
      </w:pPr>
      <w:r w:rsidRPr="00726378">
        <w:rPr>
          <w:b/>
          <w:sz w:val="32"/>
          <w:szCs w:val="32"/>
        </w:rPr>
        <w:t>Устав</w:t>
      </w:r>
      <w:r w:rsidRPr="00726378">
        <w:rPr>
          <w:b/>
          <w:i/>
          <w:sz w:val="32"/>
          <w:szCs w:val="32"/>
        </w:rPr>
        <w:t xml:space="preserve"> представляет собой свод правил и положений, которые определяют цели, задачи, организацию, структуру и порядок деятельности школы.</w:t>
      </w:r>
    </w:p>
    <w:p w:rsidR="00553DF1" w:rsidRPr="00726378" w:rsidRDefault="00553DF1" w:rsidP="00724A4C">
      <w:pPr>
        <w:ind w:right="397" w:firstLine="709"/>
        <w:jc w:val="both"/>
        <w:rPr>
          <w:lang w:val="en-US"/>
        </w:rPr>
      </w:pPr>
    </w:p>
    <w:p w:rsidR="00553DF1" w:rsidRDefault="00586316" w:rsidP="00724A4C">
      <w:pPr>
        <w:ind w:right="397" w:firstLine="709"/>
        <w:jc w:val="center"/>
        <w:rPr>
          <w:b/>
          <w:sz w:val="28"/>
          <w:szCs w:val="28"/>
          <w:lang w:val="en-US"/>
        </w:rPr>
      </w:pPr>
      <w:r w:rsidRPr="00726378">
        <w:rPr>
          <w:b/>
          <w:sz w:val="28"/>
          <w:szCs w:val="28"/>
        </w:rPr>
        <w:t>В уставе закреплены права учащегося:</w:t>
      </w:r>
    </w:p>
    <w:p w:rsidR="00726378" w:rsidRPr="00726378" w:rsidRDefault="00726378" w:rsidP="00724A4C">
      <w:pPr>
        <w:ind w:right="397" w:firstLine="709"/>
        <w:jc w:val="center"/>
        <w:rPr>
          <w:b/>
          <w:sz w:val="20"/>
          <w:szCs w:val="20"/>
          <w:lang w:val="en-US"/>
        </w:rPr>
      </w:pPr>
    </w:p>
    <w:p w:rsidR="00553DF1" w:rsidRPr="00726378" w:rsidRDefault="00586316" w:rsidP="00724A4C">
      <w:pPr>
        <w:ind w:right="397"/>
        <w:rPr>
          <w:sz w:val="28"/>
          <w:szCs w:val="28"/>
        </w:rPr>
      </w:pPr>
      <w:r w:rsidRPr="00726378">
        <w:rPr>
          <w:sz w:val="28"/>
          <w:szCs w:val="28"/>
        </w:rPr>
        <w:t>• на правовую и социальную защищенность;    </w:t>
      </w:r>
      <w:r w:rsidRPr="00726378">
        <w:rPr>
          <w:sz w:val="28"/>
          <w:szCs w:val="28"/>
        </w:rPr>
        <w:br/>
        <w:t>• на выбор профиля обучения;</w:t>
      </w:r>
      <w:r w:rsidRPr="00726378">
        <w:rPr>
          <w:sz w:val="28"/>
          <w:szCs w:val="28"/>
        </w:rPr>
        <w:br/>
        <w:t>• уважение    своего достоинства;</w:t>
      </w:r>
      <w:r w:rsidRPr="00726378">
        <w:rPr>
          <w:sz w:val="28"/>
          <w:szCs w:val="28"/>
        </w:rPr>
        <w:br/>
        <w:t>• на помощь учителей и овладение знаниями;</w:t>
      </w:r>
      <w:r w:rsidRPr="00726378">
        <w:rPr>
          <w:sz w:val="28"/>
          <w:szCs w:val="28"/>
        </w:rPr>
        <w:br/>
        <w:t>• на бесплатное пользование учебниками и учебными пособиями;</w:t>
      </w:r>
      <w:r w:rsidRPr="00726378">
        <w:rPr>
          <w:sz w:val="28"/>
          <w:szCs w:val="28"/>
        </w:rPr>
        <w:br/>
        <w:t>• на поощрение и вознаграждение за успехи в учебе;</w:t>
      </w:r>
      <w:r w:rsidRPr="00726378">
        <w:rPr>
          <w:sz w:val="28"/>
          <w:szCs w:val="28"/>
        </w:rPr>
        <w:br/>
        <w:t>• на защиту труда и здоровья в процессе обучения;</w:t>
      </w:r>
      <w:r w:rsidRPr="00726378">
        <w:rPr>
          <w:sz w:val="28"/>
          <w:szCs w:val="28"/>
        </w:rPr>
        <w:br/>
        <w:t>• представлять школу на конкурсах, олимпиадах, смотрах, соревнованиях и других мероприятиях в соответствии со своими возможностями;</w:t>
      </w:r>
      <w:r w:rsidRPr="00726378">
        <w:rPr>
          <w:sz w:val="28"/>
          <w:szCs w:val="28"/>
        </w:rPr>
        <w:br/>
        <w:t>• выбирать и быть выбранным на конференцию, в совет школы, органы ученического самоуправления;</w:t>
      </w:r>
      <w:r w:rsidRPr="00726378">
        <w:rPr>
          <w:sz w:val="28"/>
          <w:szCs w:val="28"/>
        </w:rPr>
        <w:br/>
        <w:t>• принимать участие в распределении заработанных школой средств;</w:t>
      </w:r>
      <w:r w:rsidRPr="00726378">
        <w:rPr>
          <w:sz w:val="28"/>
          <w:szCs w:val="28"/>
        </w:rPr>
        <w:br/>
        <w:t>• высказывать свое мнение при оценке деятельности учителей в форме, определенной уставом школы;</w:t>
      </w:r>
      <w:r w:rsidRPr="00726378">
        <w:rPr>
          <w:sz w:val="28"/>
          <w:szCs w:val="28"/>
        </w:rPr>
        <w:br/>
        <w:t>• на признание и оценку своей учебной и общественной деятельности;</w:t>
      </w:r>
      <w:r w:rsidRPr="00726378">
        <w:rPr>
          <w:sz w:val="28"/>
          <w:szCs w:val="28"/>
        </w:rPr>
        <w:br/>
        <w:t>• на открытую оценку своих знаний, своевременное уведомление о сроках контрольных работ и экзаменов.</w:t>
      </w:r>
    </w:p>
    <w:p w:rsidR="00726378" w:rsidRPr="00726378" w:rsidRDefault="00726378" w:rsidP="00724A4C">
      <w:pPr>
        <w:ind w:right="397" w:firstLine="709"/>
        <w:jc w:val="center"/>
        <w:rPr>
          <w:b/>
          <w:sz w:val="28"/>
          <w:szCs w:val="28"/>
        </w:rPr>
      </w:pPr>
    </w:p>
    <w:p w:rsidR="00726378" w:rsidRDefault="00726378" w:rsidP="00724A4C">
      <w:pPr>
        <w:ind w:right="397" w:firstLine="709"/>
        <w:jc w:val="center"/>
        <w:rPr>
          <w:b/>
          <w:sz w:val="28"/>
          <w:szCs w:val="28"/>
          <w:lang w:val="en-US"/>
        </w:rPr>
      </w:pPr>
    </w:p>
    <w:p w:rsidR="00726378" w:rsidRDefault="00726378" w:rsidP="00724A4C">
      <w:pPr>
        <w:ind w:right="397" w:firstLine="709"/>
        <w:jc w:val="center"/>
        <w:rPr>
          <w:b/>
          <w:sz w:val="28"/>
          <w:szCs w:val="28"/>
          <w:lang w:val="en-US"/>
        </w:rPr>
      </w:pPr>
    </w:p>
    <w:p w:rsidR="00726378" w:rsidRDefault="00726378" w:rsidP="00724A4C">
      <w:pPr>
        <w:ind w:right="397" w:firstLine="709"/>
        <w:jc w:val="center"/>
        <w:rPr>
          <w:b/>
          <w:sz w:val="28"/>
          <w:szCs w:val="28"/>
          <w:lang w:val="en-US"/>
        </w:rPr>
      </w:pPr>
    </w:p>
    <w:p w:rsidR="00726378" w:rsidRDefault="00726378" w:rsidP="00724A4C">
      <w:pPr>
        <w:ind w:right="397" w:firstLine="709"/>
        <w:jc w:val="center"/>
        <w:rPr>
          <w:b/>
          <w:sz w:val="28"/>
          <w:szCs w:val="28"/>
          <w:lang w:val="en-US"/>
        </w:rPr>
      </w:pPr>
    </w:p>
    <w:p w:rsidR="00726378" w:rsidRPr="00726378" w:rsidRDefault="00726378" w:rsidP="00724A4C">
      <w:pPr>
        <w:ind w:right="397" w:firstLine="709"/>
        <w:jc w:val="center"/>
        <w:rPr>
          <w:b/>
          <w:sz w:val="20"/>
          <w:szCs w:val="20"/>
          <w:lang w:val="en-US"/>
        </w:rPr>
      </w:pPr>
    </w:p>
    <w:p w:rsidR="00553DF1" w:rsidRDefault="00586316" w:rsidP="00724A4C">
      <w:pPr>
        <w:ind w:right="397" w:firstLine="709"/>
        <w:jc w:val="center"/>
        <w:rPr>
          <w:b/>
          <w:sz w:val="28"/>
          <w:szCs w:val="28"/>
          <w:lang w:val="en-US"/>
        </w:rPr>
      </w:pPr>
      <w:r w:rsidRPr="00726378">
        <w:rPr>
          <w:b/>
          <w:sz w:val="28"/>
          <w:szCs w:val="28"/>
        </w:rPr>
        <w:t>Устав устанавливает:</w:t>
      </w:r>
    </w:p>
    <w:p w:rsidR="00726378" w:rsidRPr="00726378" w:rsidRDefault="00726378" w:rsidP="00724A4C">
      <w:pPr>
        <w:ind w:right="397" w:firstLine="709"/>
        <w:jc w:val="center"/>
        <w:rPr>
          <w:b/>
          <w:sz w:val="20"/>
          <w:szCs w:val="20"/>
          <w:lang w:val="en-US"/>
        </w:rPr>
      </w:pPr>
    </w:p>
    <w:p w:rsidR="00724A4C" w:rsidRPr="00726378" w:rsidRDefault="00586316" w:rsidP="00724A4C">
      <w:pPr>
        <w:ind w:right="397"/>
        <w:jc w:val="both"/>
        <w:rPr>
          <w:sz w:val="28"/>
          <w:szCs w:val="28"/>
        </w:rPr>
      </w:pPr>
      <w:r w:rsidRPr="00726378">
        <w:rPr>
          <w:sz w:val="28"/>
          <w:szCs w:val="28"/>
        </w:rPr>
        <w:t>• старательно учиться, овладевать устойчивыми знаниями и практическими навыками, быть дисциплинированным, заботиться о чести класса, школы, поддерживать ее традиции;</w:t>
      </w:r>
    </w:p>
    <w:p w:rsidR="00724A4C" w:rsidRPr="00726378" w:rsidRDefault="00586316" w:rsidP="00724A4C">
      <w:pPr>
        <w:ind w:right="397"/>
        <w:jc w:val="both"/>
        <w:rPr>
          <w:sz w:val="28"/>
          <w:szCs w:val="28"/>
        </w:rPr>
      </w:pPr>
      <w:r w:rsidRPr="00726378">
        <w:rPr>
          <w:sz w:val="28"/>
          <w:szCs w:val="28"/>
        </w:rPr>
        <w:t>• не унижать достоинство людей, уважать их взгляды и убеждения;</w:t>
      </w:r>
      <w:r w:rsidRPr="00726378">
        <w:rPr>
          <w:sz w:val="28"/>
          <w:szCs w:val="28"/>
        </w:rPr>
        <w:br/>
        <w:t>• достойно вести себя в школе и за ее пределами, проявлять уважение к старшим и ровесникам, милосердие, человечность;</w:t>
      </w:r>
    </w:p>
    <w:p w:rsidR="00724A4C" w:rsidRPr="00726378" w:rsidRDefault="00586316" w:rsidP="00724A4C">
      <w:pPr>
        <w:ind w:right="397"/>
        <w:jc w:val="both"/>
        <w:rPr>
          <w:sz w:val="28"/>
          <w:szCs w:val="28"/>
        </w:rPr>
      </w:pPr>
      <w:r w:rsidRPr="00726378">
        <w:rPr>
          <w:sz w:val="28"/>
          <w:szCs w:val="28"/>
        </w:rPr>
        <w:t>• бережно и с уважением относиться к национальной истории и культуре своего и других народов;</w:t>
      </w:r>
    </w:p>
    <w:p w:rsidR="00553DF1" w:rsidRPr="00726378" w:rsidRDefault="00586316" w:rsidP="00724A4C">
      <w:pPr>
        <w:ind w:right="397"/>
        <w:jc w:val="both"/>
        <w:rPr>
          <w:sz w:val="28"/>
          <w:szCs w:val="28"/>
        </w:rPr>
      </w:pPr>
      <w:r w:rsidRPr="00726378">
        <w:rPr>
          <w:sz w:val="28"/>
          <w:szCs w:val="28"/>
        </w:rPr>
        <w:t>• беречь родную природу и окружающий мир, их богатство и красоту;</w:t>
      </w:r>
      <w:r w:rsidRPr="00726378">
        <w:rPr>
          <w:sz w:val="28"/>
          <w:szCs w:val="28"/>
        </w:rPr>
        <w:br/>
        <w:t>• подчиняться решениям конференции, совета школы, указаниям и приказам директора и его заместителей, требованиям учителя и других сотрудников школы, исполнять устав школы.</w:t>
      </w:r>
    </w:p>
    <w:p w:rsidR="00553DF1" w:rsidRPr="00726378" w:rsidRDefault="00586316" w:rsidP="00726378">
      <w:pPr>
        <w:ind w:right="397" w:firstLine="709"/>
        <w:jc w:val="both"/>
        <w:rPr>
          <w:sz w:val="28"/>
          <w:szCs w:val="28"/>
        </w:rPr>
      </w:pPr>
      <w:r w:rsidRPr="00726378">
        <w:rPr>
          <w:sz w:val="28"/>
          <w:szCs w:val="28"/>
        </w:rPr>
        <w:t>Устав школы закрепляет также и отдельные запрещения на поведение и действия учащихся, грубо нарушающие порядок в школе и представляющие собой опасность для окружающих.</w:t>
      </w:r>
    </w:p>
    <w:p w:rsidR="00726378" w:rsidRPr="00726378" w:rsidRDefault="00726378" w:rsidP="00724A4C">
      <w:pPr>
        <w:ind w:right="397" w:firstLine="709"/>
        <w:jc w:val="center"/>
        <w:rPr>
          <w:b/>
          <w:sz w:val="20"/>
          <w:szCs w:val="20"/>
        </w:rPr>
      </w:pPr>
    </w:p>
    <w:p w:rsidR="00553DF1" w:rsidRDefault="00586316" w:rsidP="00724A4C">
      <w:pPr>
        <w:ind w:right="397" w:firstLine="709"/>
        <w:jc w:val="center"/>
        <w:rPr>
          <w:b/>
          <w:sz w:val="28"/>
          <w:szCs w:val="28"/>
          <w:lang w:val="en-US"/>
        </w:rPr>
      </w:pPr>
      <w:r w:rsidRPr="00726378">
        <w:rPr>
          <w:b/>
          <w:sz w:val="28"/>
          <w:szCs w:val="28"/>
        </w:rPr>
        <w:t>Учащимся    школы запрещается:</w:t>
      </w:r>
    </w:p>
    <w:p w:rsidR="00726378" w:rsidRPr="00726378" w:rsidRDefault="00726378" w:rsidP="00724A4C">
      <w:pPr>
        <w:ind w:right="397" w:firstLine="709"/>
        <w:jc w:val="center"/>
        <w:rPr>
          <w:b/>
          <w:sz w:val="20"/>
          <w:szCs w:val="20"/>
          <w:lang w:val="en-US"/>
        </w:rPr>
      </w:pPr>
    </w:p>
    <w:p w:rsidR="00724A4C" w:rsidRPr="00726378" w:rsidRDefault="00586316" w:rsidP="00724A4C">
      <w:pPr>
        <w:ind w:right="397"/>
        <w:jc w:val="both"/>
        <w:rPr>
          <w:sz w:val="28"/>
          <w:szCs w:val="28"/>
        </w:rPr>
      </w:pPr>
      <w:r w:rsidRPr="00726378">
        <w:rPr>
          <w:sz w:val="28"/>
          <w:szCs w:val="28"/>
        </w:rPr>
        <w:t>• носить в школу и иметь при себе любые опасные и нелегальные предметы, особенно оружие, боеприпасы и т.д., применение или угроза их применения;</w:t>
      </w:r>
      <w:r w:rsidRPr="00726378">
        <w:rPr>
          <w:sz w:val="28"/>
          <w:szCs w:val="28"/>
        </w:rPr>
        <w:br/>
        <w:t>• развязывать и провоцировать драки в школе и в школьном дворе и участвовать в них;</w:t>
      </w:r>
    </w:p>
    <w:p w:rsidR="00726378" w:rsidRPr="00726378" w:rsidRDefault="00586316" w:rsidP="00724A4C">
      <w:pPr>
        <w:ind w:right="397"/>
        <w:jc w:val="both"/>
        <w:rPr>
          <w:sz w:val="28"/>
          <w:szCs w:val="28"/>
          <w:lang w:val="en-US"/>
        </w:rPr>
      </w:pPr>
      <w:r w:rsidRPr="00726378">
        <w:rPr>
          <w:sz w:val="28"/>
          <w:szCs w:val="28"/>
        </w:rPr>
        <w:t>• иметь спиртные напитки или наркотики, употреблять их, находиться под их воздействием в школе и на проводимых школой мероприятиях;</w:t>
      </w:r>
      <w:r w:rsidRPr="00726378">
        <w:rPr>
          <w:sz w:val="28"/>
          <w:szCs w:val="28"/>
        </w:rPr>
        <w:br/>
        <w:t>• играть на занятиях и в перерывах в карты и другие азартные игры;</w:t>
      </w:r>
    </w:p>
    <w:p w:rsidR="00726378" w:rsidRPr="00726378" w:rsidRDefault="00586316" w:rsidP="00724A4C">
      <w:pPr>
        <w:ind w:right="397"/>
        <w:jc w:val="both"/>
        <w:rPr>
          <w:sz w:val="28"/>
          <w:szCs w:val="28"/>
        </w:rPr>
      </w:pPr>
      <w:r w:rsidRPr="00726378">
        <w:rPr>
          <w:sz w:val="28"/>
          <w:szCs w:val="28"/>
        </w:rPr>
        <w:t>• заниматься воровством, совершать акты вандализма, наносить умышленный ущерб школе,    собственности учащегося;</w:t>
      </w:r>
    </w:p>
    <w:p w:rsidR="00726378" w:rsidRPr="00726378" w:rsidRDefault="00586316" w:rsidP="00724A4C">
      <w:pPr>
        <w:ind w:right="397"/>
        <w:jc w:val="both"/>
        <w:rPr>
          <w:sz w:val="28"/>
          <w:szCs w:val="28"/>
        </w:rPr>
      </w:pPr>
      <w:r w:rsidRPr="00726378">
        <w:rPr>
          <w:sz w:val="28"/>
          <w:szCs w:val="28"/>
        </w:rPr>
        <w:t>• игнорировать замечания, сделанные учителем или представителем администрации школы, проявляя при этом грубость и неуважительность;</w:t>
      </w:r>
    </w:p>
    <w:p w:rsidR="00553DF1" w:rsidRPr="00726378" w:rsidRDefault="00586316" w:rsidP="00724A4C">
      <w:pPr>
        <w:ind w:right="397"/>
        <w:jc w:val="both"/>
        <w:rPr>
          <w:sz w:val="28"/>
          <w:szCs w:val="28"/>
        </w:rPr>
      </w:pPr>
      <w:r w:rsidRPr="00726378">
        <w:rPr>
          <w:sz w:val="28"/>
          <w:szCs w:val="28"/>
        </w:rPr>
        <w:t>• регулярно не выполнять получаемые задания или их систематически недобросовестно выполнять.</w:t>
      </w:r>
    </w:p>
    <w:p w:rsidR="00553DF1" w:rsidRPr="00726378" w:rsidRDefault="00586316" w:rsidP="00724A4C">
      <w:pPr>
        <w:ind w:right="397" w:firstLine="709"/>
        <w:jc w:val="both"/>
        <w:rPr>
          <w:sz w:val="28"/>
          <w:szCs w:val="28"/>
        </w:rPr>
      </w:pPr>
      <w:r w:rsidRPr="00726378">
        <w:rPr>
          <w:sz w:val="28"/>
          <w:szCs w:val="28"/>
        </w:rPr>
        <w:t xml:space="preserve">За перечисленные провинности учащиеся, достигшие </w:t>
      </w:r>
      <w:r w:rsidRPr="00726378">
        <w:rPr>
          <w:b/>
          <w:sz w:val="28"/>
          <w:szCs w:val="28"/>
        </w:rPr>
        <w:t>14 лет</w:t>
      </w:r>
      <w:r w:rsidRPr="00726378">
        <w:rPr>
          <w:sz w:val="28"/>
          <w:szCs w:val="28"/>
        </w:rPr>
        <w:t>, могут быть исключены из школы на определенный или неопределенный срок приказом директора школы, издаваемым на основании решения совета школы и по согласованию с комиссией по делам несовершеннолетних при райгорисполкоме.</w:t>
      </w:r>
    </w:p>
    <w:p w:rsidR="00D87D63" w:rsidRPr="00726378" w:rsidRDefault="00586316" w:rsidP="00724A4C">
      <w:pPr>
        <w:ind w:right="397" w:firstLine="709"/>
        <w:jc w:val="both"/>
        <w:rPr>
          <w:sz w:val="28"/>
          <w:szCs w:val="28"/>
        </w:rPr>
      </w:pPr>
      <w:r w:rsidRPr="00726378">
        <w:rPr>
          <w:sz w:val="28"/>
          <w:szCs w:val="28"/>
        </w:rPr>
        <w:t>Но во всех случаях, разрешая ситуации, связанные с привлечением учащихся к ответственности за нарушение требований устава школы, другие проступки, администрации школы необходимо учитывать положение основополагающих правовых документов, закрепляющих методы дисциплинарной практики в учебно-воспитательных учреждениях.</w:t>
      </w:r>
    </w:p>
    <w:sectPr w:rsidR="00D87D63" w:rsidRPr="00726378" w:rsidSect="00686A6A">
      <w:pgSz w:w="11906" w:h="16838"/>
      <w:pgMar w:top="1134" w:right="850" w:bottom="1134" w:left="1701" w:header="708" w:footer="708" w:gutter="0"/>
      <w:pgBorders w:offsetFrom="page">
        <w:top w:val="candyCorn" w:sz="31" w:space="31" w:color="auto"/>
        <w:left w:val="candyCorn" w:sz="31" w:space="31" w:color="auto"/>
        <w:bottom w:val="candyCorn" w:sz="31" w:space="31" w:color="auto"/>
        <w:right w:val="candyCorn" w:sz="31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586316"/>
    <w:rsid w:val="00022423"/>
    <w:rsid w:val="002B637E"/>
    <w:rsid w:val="00343063"/>
    <w:rsid w:val="00553DF1"/>
    <w:rsid w:val="00586316"/>
    <w:rsid w:val="00686A6A"/>
    <w:rsid w:val="00724A4C"/>
    <w:rsid w:val="00726378"/>
    <w:rsid w:val="00A756F6"/>
    <w:rsid w:val="00D8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86316"/>
    <w:rPr>
      <w:color w:val="AE65DC"/>
      <w:u w:val="single"/>
    </w:rPr>
  </w:style>
  <w:style w:type="character" w:styleId="a4">
    <w:name w:val="Strong"/>
    <w:basedOn w:val="a0"/>
    <w:qFormat/>
    <w:rsid w:val="005863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и обязанности учащегося</vt:lpstr>
    </vt:vector>
  </TitlesOfParts>
  <Company>SaM-Solutions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и обязанности учащегося</dc:title>
  <dc:subject/>
  <dc:creator>SamLab.ws</dc:creator>
  <cp:keywords/>
  <dc:description/>
  <cp:lastModifiedBy>User</cp:lastModifiedBy>
  <cp:revision>2</cp:revision>
  <dcterms:created xsi:type="dcterms:W3CDTF">2011-04-22T07:48:00Z</dcterms:created>
  <dcterms:modified xsi:type="dcterms:W3CDTF">2011-04-22T07:48:00Z</dcterms:modified>
</cp:coreProperties>
</file>